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19" w:rsidRDefault="00A60219" w:rsidP="005F3E0A">
      <w:pPr>
        <w:rPr>
          <w:rFonts w:ascii="黑体" w:eastAsia="黑体" w:hAnsi="黑体"/>
          <w:sz w:val="32"/>
          <w:szCs w:val="32"/>
        </w:rPr>
      </w:pPr>
      <w:r w:rsidRPr="005F3E0A">
        <w:rPr>
          <w:rFonts w:ascii="黑体" w:eastAsia="黑体" w:hAnsi="黑体" w:hint="eastAsia"/>
          <w:sz w:val="32"/>
          <w:szCs w:val="32"/>
        </w:rPr>
        <w:t>附件1</w:t>
      </w:r>
    </w:p>
    <w:p w:rsidR="005F3E0A" w:rsidRPr="005F3E0A" w:rsidRDefault="005F3E0A" w:rsidP="005F3E0A">
      <w:pPr>
        <w:rPr>
          <w:rFonts w:ascii="黑体" w:eastAsia="黑体" w:hAnsi="黑体"/>
          <w:sz w:val="32"/>
          <w:szCs w:val="32"/>
        </w:rPr>
      </w:pPr>
    </w:p>
    <w:p w:rsidR="00A60219" w:rsidRDefault="00A60219" w:rsidP="005F3E0A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永春县财政局直达资金监控工作</w:t>
      </w:r>
    </w:p>
    <w:p w:rsidR="00A60219" w:rsidRDefault="00A60219" w:rsidP="005F3E0A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小组成员名单</w:t>
      </w:r>
    </w:p>
    <w:p w:rsidR="005F3E0A" w:rsidRDefault="005F3E0A" w:rsidP="005F3E0A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A60219" w:rsidRDefault="00A60219" w:rsidP="005F3E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组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长：郭栋灿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财政局副局长</w:t>
      </w:r>
    </w:p>
    <w:p w:rsidR="00A60219" w:rsidRDefault="00A60219" w:rsidP="005F3E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成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员：</w:t>
      </w:r>
      <w:proofErr w:type="gramStart"/>
      <w:r>
        <w:rPr>
          <w:rFonts w:hint="eastAsia"/>
          <w:sz w:val="32"/>
          <w:szCs w:val="32"/>
        </w:rPr>
        <w:t>张贞满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国库股负责人</w:t>
      </w:r>
    </w:p>
    <w:p w:rsidR="00A60219" w:rsidRDefault="00A60219" w:rsidP="005F3E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proofErr w:type="gramStart"/>
      <w:r>
        <w:rPr>
          <w:rFonts w:hint="eastAsia"/>
          <w:sz w:val="32"/>
          <w:szCs w:val="32"/>
        </w:rPr>
        <w:t>刘舒芹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综合股股长</w:t>
      </w:r>
    </w:p>
    <w:p w:rsidR="00A60219" w:rsidRDefault="00A60219" w:rsidP="005F3E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陈志轩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预算股负责人</w:t>
      </w:r>
      <w:r>
        <w:rPr>
          <w:rFonts w:hint="eastAsia"/>
          <w:sz w:val="32"/>
          <w:szCs w:val="32"/>
        </w:rPr>
        <w:t xml:space="preserve">         </w:t>
      </w:r>
    </w:p>
    <w:p w:rsidR="00A60219" w:rsidRDefault="00A60219" w:rsidP="005F3E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李辉顺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行财股负责人</w:t>
      </w:r>
    </w:p>
    <w:p w:rsidR="00A60219" w:rsidRDefault="00A60219" w:rsidP="005F3E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张英才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经济建设股负责人</w:t>
      </w:r>
    </w:p>
    <w:p w:rsidR="00A60219" w:rsidRDefault="00A60219" w:rsidP="005F3E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江明理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农业股负责人</w:t>
      </w:r>
    </w:p>
    <w:p w:rsidR="00A60219" w:rsidRDefault="00A60219" w:rsidP="005F3E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郑大国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社保股负责人</w:t>
      </w:r>
    </w:p>
    <w:p w:rsidR="00A60219" w:rsidRDefault="00A60219" w:rsidP="005F3E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吴德伟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企业股负责人</w:t>
      </w:r>
    </w:p>
    <w:p w:rsidR="00A60219" w:rsidRDefault="00A60219" w:rsidP="005F3E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监督检查股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陈时洁股长</w:t>
      </w:r>
    </w:p>
    <w:p w:rsidR="00A60219" w:rsidRDefault="00A60219" w:rsidP="005F3E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李志鹏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国库支付中心副主任</w:t>
      </w:r>
    </w:p>
    <w:p w:rsidR="00A60219" w:rsidRDefault="00A60219" w:rsidP="005F3E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工作小组办公室</w:t>
      </w:r>
    </w:p>
    <w:p w:rsidR="00A60219" w:rsidRDefault="00A60219" w:rsidP="005F3E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主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任：张贞满</w:t>
      </w:r>
    </w:p>
    <w:p w:rsidR="00A60219" w:rsidRDefault="00A60219" w:rsidP="005F3E0A">
      <w:pPr>
        <w:rPr>
          <w:sz w:val="32"/>
          <w:szCs w:val="32"/>
        </w:rPr>
      </w:pPr>
      <w:r w:rsidRPr="005B4044">
        <w:rPr>
          <w:rFonts w:hint="eastAsia"/>
          <w:sz w:val="32"/>
          <w:szCs w:val="32"/>
        </w:rPr>
        <w:t>联络员：</w:t>
      </w:r>
      <w:r>
        <w:rPr>
          <w:rFonts w:hint="eastAsia"/>
          <w:sz w:val="32"/>
          <w:szCs w:val="32"/>
        </w:rPr>
        <w:t>黄金杯、张鸿昱、陈华承、刘仪玲、赖兴乐、潘晓清、潘燕雯、郑长作。</w:t>
      </w:r>
    </w:p>
    <w:p w:rsidR="00A60219" w:rsidRDefault="00A60219" w:rsidP="005F3E0A">
      <w:pPr>
        <w:rPr>
          <w:sz w:val="32"/>
          <w:szCs w:val="32"/>
        </w:rPr>
      </w:pPr>
    </w:p>
    <w:p w:rsidR="00C7424E" w:rsidRDefault="00C7424E" w:rsidP="005F3E0A"/>
    <w:sectPr w:rsidR="00C7424E" w:rsidSect="007C3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2B" w:rsidRDefault="00BE592B" w:rsidP="005F3E0A">
      <w:r>
        <w:separator/>
      </w:r>
    </w:p>
  </w:endnote>
  <w:endnote w:type="continuationSeparator" w:id="0">
    <w:p w:rsidR="00BE592B" w:rsidRDefault="00BE592B" w:rsidP="005F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2B" w:rsidRDefault="00BE592B" w:rsidP="005F3E0A">
      <w:r>
        <w:separator/>
      </w:r>
    </w:p>
  </w:footnote>
  <w:footnote w:type="continuationSeparator" w:id="0">
    <w:p w:rsidR="00BE592B" w:rsidRDefault="00BE592B" w:rsidP="005F3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219"/>
    <w:rsid w:val="00057DFD"/>
    <w:rsid w:val="00565EC1"/>
    <w:rsid w:val="005F3E0A"/>
    <w:rsid w:val="00645445"/>
    <w:rsid w:val="007C3579"/>
    <w:rsid w:val="00A60219"/>
    <w:rsid w:val="00BE592B"/>
    <w:rsid w:val="00C7424E"/>
    <w:rsid w:val="00D2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7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02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021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5F3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E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E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2021-04-20T09:14:00Z</dcterms:created>
  <dcterms:modified xsi:type="dcterms:W3CDTF">2021-04-20T09:23:00Z</dcterms:modified>
</cp:coreProperties>
</file>