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auto"/>
          <w:w w:val="10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w w:val="105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color w:val="auto"/>
          <w:w w:val="105"/>
          <w:sz w:val="44"/>
          <w:szCs w:val="44"/>
          <w:lang w:val="en-US" w:eastAsia="zh-CN"/>
        </w:rPr>
        <w:t>永春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“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魁星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宴”美食品牌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  <w:t>推广</w:t>
      </w:r>
      <w:r>
        <w:rPr>
          <w:rFonts w:hint="default" w:ascii="Times New Roman" w:hAnsi="Times New Roman" w:eastAsia="方正小标宋简体" w:cs="Times New Roman"/>
          <w:color w:val="auto"/>
          <w:w w:val="105"/>
          <w:sz w:val="44"/>
          <w:szCs w:val="44"/>
          <w:lang w:val="en-US" w:eastAsia="zh-CN"/>
        </w:rPr>
        <w:t>申请表</w:t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盖章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：</w:t>
      </w:r>
    </w:p>
    <w:tbl>
      <w:tblPr>
        <w:tblStyle w:val="4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248"/>
        <w:gridCol w:w="748"/>
        <w:gridCol w:w="722"/>
        <w:gridCol w:w="250"/>
        <w:gridCol w:w="266"/>
        <w:gridCol w:w="1599"/>
        <w:gridCol w:w="495"/>
        <w:gridCol w:w="899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申报单位</w:t>
            </w:r>
          </w:p>
        </w:tc>
        <w:tc>
          <w:tcPr>
            <w:tcW w:w="8033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483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法人代表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电 话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成立时间</w:t>
            </w:r>
          </w:p>
        </w:tc>
        <w:tc>
          <w:tcPr>
            <w:tcW w:w="483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员工人数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营业面积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平方米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1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上年营业额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9599" w:type="dxa"/>
            <w:gridSpan w:val="1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企业简介：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8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一桌菜图片（可附后）</w:t>
            </w:r>
          </w:p>
        </w:tc>
        <w:tc>
          <w:tcPr>
            <w:tcW w:w="6785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4800" w:type="dxa"/>
            <w:gridSpan w:val="6"/>
            <w:vAlign w:val="center"/>
          </w:tcPr>
          <w:p>
            <w:pPr>
              <w:tabs>
                <w:tab w:val="left" w:pos="5670"/>
              </w:tabs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企业承诺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本餐厅认可永春“魁星”套餐品牌，一桌菜（不含多点菜品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）最高限价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985元，并接受有关部门监督。</w:t>
            </w:r>
          </w:p>
          <w:p>
            <w:pPr>
              <w:tabs>
                <w:tab w:val="left" w:pos="5670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5670"/>
              </w:tabs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法人签名：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（盖章）</w:t>
            </w:r>
          </w:p>
          <w:p>
            <w:pPr>
              <w:tabs>
                <w:tab w:val="left" w:pos="5670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5670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  月  日</w:t>
            </w:r>
          </w:p>
        </w:tc>
        <w:tc>
          <w:tcPr>
            <w:tcW w:w="4799" w:type="dxa"/>
            <w:gridSpan w:val="4"/>
            <w:vAlign w:val="center"/>
          </w:tcPr>
          <w:p>
            <w:pPr>
              <w:tabs>
                <w:tab w:val="left" w:pos="5670"/>
              </w:tabs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评审小组意见：</w:t>
            </w:r>
          </w:p>
          <w:p>
            <w:pPr>
              <w:tabs>
                <w:tab w:val="left" w:pos="5670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5670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5670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5670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5670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5670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tabs>
                <w:tab w:val="left" w:pos="5670"/>
              </w:tabs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ZDc0MmQxODlmNDM4MjYzZTQ0YWRjM2IzNGQ5YzEifQ=="/>
  </w:docVars>
  <w:rsids>
    <w:rsidRoot w:val="00000000"/>
    <w:rsid w:val="70AE2E6A"/>
    <w:rsid w:val="7F7F27CD"/>
    <w:rsid w:val="975FB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397"/>
      <w:outlineLvl w:val="1"/>
    </w:pPr>
    <w:rPr>
      <w:rFonts w:ascii="宋体" w:hAnsi="宋体" w:cs="宋体"/>
      <w:sz w:val="43"/>
      <w:szCs w:val="43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2024-08-30T23:58:00Z</dcterms:created>
  <dc:creator>Administrator</dc:creator>
  <cp:lastModifiedBy>admin</cp:lastModifiedBy>
  <cp:lastPrinted>2024-09-26T16:22:09Z</cp:lastPrinted>
  <dcterms:modified xsi:type="dcterms:W3CDTF">2024-09-26T16:43:06Z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FDBE5EB865C549D5979414F05F1CEBA3_12</vt:lpwstr>
  </property>
</Properties>
</file>