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ind w:left="653" w:leftChars="311" w:firstLine="0" w:firstLineChars="0"/>
        <w:jc w:val="center"/>
        <w:textAlignment w:val="baseline"/>
        <w:rPr>
          <w:rStyle w:val="8"/>
          <w:rFonts w:hint="eastAsia" w:ascii="方正小标宋简体" w:eastAsia="方正小标宋简体" w:cs="Times New Roman"/>
          <w:sz w:val="36"/>
          <w:szCs w:val="36"/>
          <w:lang w:val="en-US" w:eastAsia="zh-CN"/>
        </w:rPr>
      </w:pPr>
      <w:bookmarkStart w:id="0" w:name="_GoBack"/>
      <w:r>
        <w:rPr>
          <w:rStyle w:val="8"/>
          <w:rFonts w:hint="eastAsia" w:ascii="方正小标宋简体" w:eastAsia="方正小标宋简体" w:cs="Times New Roman"/>
          <w:sz w:val="36"/>
          <w:szCs w:val="36"/>
        </w:rPr>
        <w:t>2023年</w:t>
      </w:r>
      <w:r>
        <w:rPr>
          <w:rStyle w:val="8"/>
          <w:rFonts w:hint="eastAsia" w:ascii="方正小标宋简体" w:eastAsia="方正小标宋简体" w:cs="Times New Roman"/>
          <w:sz w:val="36"/>
          <w:szCs w:val="36"/>
          <w:lang w:val="en-US" w:eastAsia="zh-CN"/>
        </w:rPr>
        <w:t>台风“杜苏芮”灾后恢复农业生产补助资金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560" w:lineRule="exact"/>
        <w:ind w:left="653" w:leftChars="311" w:firstLine="0" w:firstLineChars="0"/>
        <w:jc w:val="center"/>
        <w:textAlignment w:val="baseline"/>
        <w:rPr>
          <w:rFonts w:hint="eastAsia" w:ascii="仿宋_GB2312" w:hAnsi="仿宋_GB2312" w:eastAsia="仿宋_GB2312" w:cs="Times New Roman"/>
          <w:b/>
          <w:sz w:val="36"/>
          <w:szCs w:val="36"/>
          <w:lang w:val="en-US" w:eastAsia="zh-CN"/>
        </w:rPr>
      </w:pPr>
      <w:r>
        <w:rPr>
          <w:rStyle w:val="8"/>
          <w:rFonts w:hint="eastAsia" w:ascii="方正小标宋简体" w:eastAsia="方正小标宋简体" w:cs="Times New Roman"/>
          <w:sz w:val="36"/>
          <w:szCs w:val="36"/>
          <w:lang w:val="en-US" w:eastAsia="zh-CN"/>
        </w:rPr>
        <w:t>（脱贫村人居环境灾后恢复整治）</w:t>
      </w:r>
      <w:r>
        <w:rPr>
          <w:rStyle w:val="8"/>
          <w:rFonts w:hint="eastAsia" w:ascii="方正小标宋简体" w:eastAsia="方正小标宋简体" w:cs="Times New Roman"/>
          <w:sz w:val="36"/>
          <w:szCs w:val="36"/>
        </w:rPr>
        <w:t>分配表</w:t>
      </w:r>
    </w:p>
    <w:tbl>
      <w:tblPr>
        <w:tblStyle w:val="5"/>
        <w:tblW w:w="508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1024"/>
        <w:gridCol w:w="852"/>
        <w:gridCol w:w="3113"/>
        <w:gridCol w:w="6265"/>
        <w:gridCol w:w="1219"/>
        <w:gridCol w:w="12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建设内容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项目金额（万元）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补助金额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光山村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仙光线台风灾后恢复整治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省道路口直上200米处填土约60立方米；700米处建设挡土墙约80立方米，后砌石约30立方米。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一都镇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吴殊村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台风灾后恢复整治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修复产业园被雨水冲毁的机耕路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坑仔口镇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洋头村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台风灾后清理整治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对村部后面溜方约60立方米，进行清理整治。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玉斗镇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竹溪村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灾后恢复整治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对灾后官林边路口公路边坡和水渠进行修复、溪道清淤及环境整治。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新岭村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新岭村饮水系统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水毁修复工程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新打机井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口、修复受灾坍塌机井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口、安装深水泵</w:t>
            </w:r>
            <w:r>
              <w:rPr>
                <w:rStyle w:val="16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</w:t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台及配套设施。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桂洋镇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新岭村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矮鼓墘角落道路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水毁修复工程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矮鼓墘角落道路水毁进行修复，修建挡土墙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50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立方米，修复硬化道路</w:t>
            </w:r>
            <w:r>
              <w:rPr>
                <w:rStyle w:val="18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200</w:t>
            </w: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平方米。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卓湖村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路灯灾后恢复整治工程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主干路、角落路受损进行更换，共35盏。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锦斗镇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珍卿村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通村公路至堀内角落路灯灾后恢复整治工程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通村公路至堀内角落更换路灯灯头。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洋坪村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台风灾后恢复整治项目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通村</w:t>
            </w:r>
            <w:r>
              <w:rPr>
                <w:rStyle w:val="15"/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lang w:val="en-US" w:eastAsia="zh-CN" w:bidi="ar"/>
              </w:rPr>
              <w:t>路路灯损坏重修约20盏，其中修建路灯约14盏及维修部分太阳能发电板等；沿路山体遛方，清运废土、排水沟疏通等。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台风灾后恢复整治项目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通村路路灯重修约18盏，其中修建路灯3盏及维修太阳能发电板等。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溪源村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猛虎场道路水毁塌方项目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道路水毁塌方修复包括砌挡土墙长约32.4米、高3米，修复道路7米。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达埔镇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金星村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天马角落灌溉水渠水毁修复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天马角落灌溉水渠水毁修复，包括修复水渠长约100米左右，并建设护坡。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半岭村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公路台风水毁修复工程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对半岭村往御栏角落一处水毁公路进行修复，即建设长15米，宽2米，高7米的路基。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石鼓镇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大卿村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公路台风水毁修复工程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大卿村水毁公路进行修复，即建设长9米，基底宽2米，高7米的路基。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五里街镇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吾边村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台风灾后恢复整治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仓库边坡溜方土渣清理以及降坡处理50米。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吾峰镇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择水村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大山岩公路水毁修复工程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道路掏空处做路基，挡墙。规模:长35米，高2至7米。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店上村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灾后恢复整治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灾后环村公路路面清障、水沟水渠清淤整治等灾后修复。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仙夹镇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灾后恢复整治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对龙湖村受损的路灯、村主干道沿路竹林树木倒塌、莲烛线、金交椅线溜方等灾后恢复整治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湖洋镇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玉柱村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高星水圳水毁修复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7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对高星水圳溜方清理、崩塌处建设挡土墙。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外山乡</w:t>
            </w:r>
          </w:p>
        </w:tc>
        <w:tc>
          <w:tcPr>
            <w:tcW w:w="2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云峰村</w:t>
            </w:r>
          </w:p>
        </w:tc>
        <w:tc>
          <w:tcPr>
            <w:tcW w:w="10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出水垵水渠修复工程</w:t>
            </w:r>
          </w:p>
        </w:tc>
        <w:tc>
          <w:tcPr>
            <w:tcW w:w="2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出水垵水渠沟壁及沟底修复200米。</w:t>
            </w:r>
          </w:p>
        </w:tc>
        <w:tc>
          <w:tcPr>
            <w:tcW w:w="4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4151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42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161.2</w:t>
            </w:r>
          </w:p>
        </w:tc>
        <w:tc>
          <w:tcPr>
            <w:tcW w:w="42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</w:pPr>
    </w:p>
    <w:p>
      <w:pPr>
        <w:rPr>
          <w:rFonts w:ascii="仿宋_GB2312" w:hAnsi="仿宋_GB2312" w:eastAsia="仿宋_GB2312"/>
          <w:sz w:val="28"/>
          <w:szCs w:val="28"/>
        </w:rPr>
        <w:sectPr>
          <w:footerReference r:id="rId3" w:type="default"/>
          <w:footerReference r:id="rId4" w:type="even"/>
          <w:pgSz w:w="16838" w:h="11906" w:orient="landscape"/>
          <w:pgMar w:top="1418" w:right="1418" w:bottom="1418" w:left="1418" w:header="851" w:footer="992" w:gutter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>
      <w:pPr>
        <w:spacing w:line="560" w:lineRule="exact"/>
        <w:jc w:val="both"/>
        <w:rPr>
          <w:rStyle w:val="8"/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Style w:val="8"/>
          <w:rFonts w:hint="eastAsia" w:ascii="方正小标宋简体" w:eastAsia="方正小标宋简体"/>
          <w:sz w:val="36"/>
          <w:szCs w:val="36"/>
        </w:rPr>
      </w:pPr>
      <w:r>
        <w:rPr>
          <w:rStyle w:val="8"/>
          <w:rFonts w:hint="eastAsia" w:ascii="方正小标宋简体" w:eastAsia="方正小标宋简体" w:cs="Times New Roman"/>
          <w:sz w:val="36"/>
          <w:szCs w:val="36"/>
        </w:rPr>
        <w:t>2023年</w:t>
      </w:r>
      <w:r>
        <w:rPr>
          <w:rStyle w:val="8"/>
          <w:rFonts w:hint="eastAsia" w:ascii="方正小标宋简体" w:eastAsia="方正小标宋简体" w:cs="Times New Roman"/>
          <w:sz w:val="36"/>
          <w:szCs w:val="36"/>
          <w:lang w:val="en-US" w:eastAsia="zh-CN"/>
        </w:rPr>
        <w:t>台风“杜苏芮”灾后恢复农业生产补助资金（脱贫村人居环境灾后恢复整治）</w:t>
      </w:r>
      <w:r>
        <w:rPr>
          <w:rStyle w:val="8"/>
          <w:rFonts w:hint="eastAsia" w:ascii="方正小标宋简体" w:eastAsia="方正小标宋简体"/>
          <w:sz w:val="36"/>
          <w:szCs w:val="36"/>
        </w:rPr>
        <w:t>任务清单</w:t>
      </w:r>
    </w:p>
    <w:tbl>
      <w:tblPr>
        <w:tblStyle w:val="5"/>
        <w:tblW w:w="73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919"/>
        <w:gridCol w:w="1749"/>
        <w:gridCol w:w="26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乡镇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扶持项目数（个）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60" w:lineRule="exact"/>
              <w:jc w:val="center"/>
              <w:textAlignment w:val="baseline"/>
              <w:rPr>
                <w:rFonts w:hint="eastAsia" w:ascii="仿宋_GB2312" w:hAnsi="仿宋_GB2312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Times New Roman"/>
                <w:b/>
                <w:sz w:val="28"/>
                <w:szCs w:val="28"/>
                <w:lang w:val="en-US" w:eastAsia="zh-CN"/>
              </w:rPr>
              <w:t>补助金额（万元）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一都镇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坑仔口镇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玉斗镇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桂洋镇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锦斗镇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苏坑镇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达埔镇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石鼓镇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五里街镇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吾峰镇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东平镇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仙夹镇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湖洋镇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9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外山乡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29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1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80</w:t>
            </w:r>
          </w:p>
        </w:tc>
      </w:tr>
    </w:tbl>
    <w:p>
      <w:pPr>
        <w:spacing w:line="560" w:lineRule="exact"/>
        <w:jc w:val="left"/>
        <w:rPr>
          <w:rFonts w:hint="eastAsia" w:ascii="仿宋_GB2312" w:hAnsi="仿宋_GB2312" w:eastAsia="仿宋_GB2312"/>
          <w:sz w:val="28"/>
          <w:szCs w:val="28"/>
        </w:rPr>
      </w:pPr>
    </w:p>
    <w:p>
      <w:pPr>
        <w:spacing w:line="560" w:lineRule="exact"/>
        <w:jc w:val="left"/>
        <w:rPr>
          <w:rFonts w:hint="eastAsia" w:ascii="仿宋_GB2312" w:hAns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附件3：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top"/>
        <w:rPr>
          <w:rFonts w:hint="eastAsia" w:ascii="仿宋_GB2312" w:hAnsi="仿宋_GB2312" w:eastAsia="仿宋_GB2312"/>
          <w:sz w:val="32"/>
          <w:szCs w:val="32"/>
        </w:rPr>
      </w:pPr>
    </w:p>
    <w:p>
      <w:pPr>
        <w:spacing w:line="560" w:lineRule="exact"/>
        <w:jc w:val="center"/>
        <w:rPr>
          <w:rStyle w:val="8"/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</w:pPr>
      <w:r>
        <w:rPr>
          <w:rStyle w:val="8"/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2023年台风“杜苏芮”灾后恢复农业生产补助资金（脱贫村人居环境灾后恢复整治）绩效目标表</w:t>
      </w:r>
    </w:p>
    <w:tbl>
      <w:tblPr>
        <w:tblStyle w:val="6"/>
        <w:tblpPr w:leftFromText="180" w:rightFromText="180" w:vertAnchor="text" w:horzAnchor="page" w:tblpXSpec="center" w:tblpY="126"/>
        <w:tblOverlap w:val="never"/>
        <w:tblW w:w="937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15"/>
        <w:gridCol w:w="844"/>
        <w:gridCol w:w="431"/>
        <w:gridCol w:w="1710"/>
        <w:gridCol w:w="977"/>
        <w:gridCol w:w="1348"/>
        <w:gridCol w:w="705"/>
        <w:gridCol w:w="765"/>
        <w:gridCol w:w="673"/>
        <w:gridCol w:w="67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项目名称</w:t>
            </w:r>
          </w:p>
        </w:tc>
        <w:tc>
          <w:tcPr>
            <w:tcW w:w="728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脱贫村人居环境灾后恢复整治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主管部门（单位）名称及部门编码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永春县农业农村局</w:t>
            </w:r>
          </w:p>
        </w:tc>
        <w:tc>
          <w:tcPr>
            <w:tcW w:w="1348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补助区域</w:t>
            </w:r>
          </w:p>
        </w:tc>
        <w:tc>
          <w:tcPr>
            <w:tcW w:w="281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一都镇、坑仔口镇、玉斗镇、桂洋镇、锦斗镇、苏坑镇、达埔镇、石鼓镇、五里街镇、吾峰镇、东平镇、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仙夹镇、湖洋镇、外山乡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2093" w:type="dxa"/>
            <w:gridSpan w:val="3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资金情况（万元）</w:t>
            </w: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资金总额</w:t>
            </w:r>
          </w:p>
        </w:tc>
        <w:tc>
          <w:tcPr>
            <w:tcW w:w="416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3118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其中：财政拨款</w:t>
            </w:r>
          </w:p>
        </w:tc>
        <w:tc>
          <w:tcPr>
            <w:tcW w:w="4166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9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总体目标</w:t>
            </w:r>
          </w:p>
        </w:tc>
        <w:tc>
          <w:tcPr>
            <w:tcW w:w="7284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扶持脱贫村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人居环境灾后恢复整治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绩效指标</w:t>
            </w:r>
          </w:p>
        </w:tc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一级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二级指标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三级指标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指标解释</w:t>
            </w:r>
          </w:p>
        </w:tc>
        <w:tc>
          <w:tcPr>
            <w:tcW w:w="70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指标性质</w:t>
            </w:r>
          </w:p>
        </w:tc>
        <w:tc>
          <w:tcPr>
            <w:tcW w:w="76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指标方向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目标值</w:t>
            </w:r>
          </w:p>
        </w:tc>
        <w:tc>
          <w:tcPr>
            <w:tcW w:w="6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计量单位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1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成本指标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经济成本</w:t>
            </w:r>
          </w:p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经济成本指标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脱贫村人居环境灾后恢复整治补助资金总额</w:t>
            </w:r>
          </w:p>
        </w:tc>
        <w:tc>
          <w:tcPr>
            <w:tcW w:w="7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正向</w:t>
            </w:r>
          </w:p>
        </w:tc>
        <w:tc>
          <w:tcPr>
            <w:tcW w:w="76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等于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80</w:t>
            </w:r>
          </w:p>
        </w:tc>
        <w:tc>
          <w:tcPr>
            <w:tcW w:w="6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15" w:type="dxa"/>
            <w:vMerge w:val="restart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产出指标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数量指标</w:t>
            </w:r>
          </w:p>
        </w:tc>
        <w:tc>
          <w:tcPr>
            <w:tcW w:w="1710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扶持村数量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建档立卡脱贫村</w:t>
            </w:r>
          </w:p>
        </w:tc>
        <w:tc>
          <w:tcPr>
            <w:tcW w:w="70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正向</w:t>
            </w:r>
          </w:p>
        </w:tc>
        <w:tc>
          <w:tcPr>
            <w:tcW w:w="765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大于等于</w:t>
            </w:r>
          </w:p>
        </w:tc>
        <w:tc>
          <w:tcPr>
            <w:tcW w:w="67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8</w:t>
            </w:r>
          </w:p>
        </w:tc>
        <w:tc>
          <w:tcPr>
            <w:tcW w:w="675" w:type="dxa"/>
            <w:vAlign w:val="center"/>
          </w:tcPr>
          <w:p>
            <w:pPr>
              <w:spacing w:line="500" w:lineRule="exact"/>
              <w:jc w:val="center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质量指标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补助对象精准度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补助对象精准度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正向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等于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100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时效指标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资金使用率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补助资金使用情况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正向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等于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100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1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社会效益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指标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资金使用违规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违纪问题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资金使用违规纪问题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反向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等于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个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3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</w:p>
        </w:tc>
        <w:tc>
          <w:tcPr>
            <w:tcW w:w="71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满意度指标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服务对象满意度指标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服务对象满意度</w:t>
            </w:r>
          </w:p>
        </w:tc>
        <w:tc>
          <w:tcPr>
            <w:tcW w:w="232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服务对象满意度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正向</w:t>
            </w:r>
          </w:p>
        </w:tc>
        <w:tc>
          <w:tcPr>
            <w:tcW w:w="7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  <w:lang w:eastAsia="zh-CN"/>
              </w:rPr>
              <w:t>大于等于</w:t>
            </w:r>
          </w:p>
        </w:tc>
        <w:tc>
          <w:tcPr>
            <w:tcW w:w="67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95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%</w:t>
            </w:r>
          </w:p>
        </w:tc>
      </w:tr>
    </w:tbl>
    <w:p>
      <w:pPr>
        <w:spacing w:line="240" w:lineRule="auto"/>
        <w:rPr>
          <w:rFonts w:ascii="仿宋_GB2312" w:hAns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3OWNiYjJjYzdkODhjMmMxYzUyMzU3YTY1NzU4ZjAifQ=="/>
  </w:docVars>
  <w:rsids>
    <w:rsidRoot w:val="00053777"/>
    <w:rsid w:val="000207E7"/>
    <w:rsid w:val="0003050C"/>
    <w:rsid w:val="00047EF2"/>
    <w:rsid w:val="00053777"/>
    <w:rsid w:val="00062712"/>
    <w:rsid w:val="00066147"/>
    <w:rsid w:val="0006674E"/>
    <w:rsid w:val="000935DA"/>
    <w:rsid w:val="00094110"/>
    <w:rsid w:val="000B60B2"/>
    <w:rsid w:val="000C4042"/>
    <w:rsid w:val="000C766C"/>
    <w:rsid w:val="000E0D35"/>
    <w:rsid w:val="000E0E1A"/>
    <w:rsid w:val="000E171E"/>
    <w:rsid w:val="000F21D9"/>
    <w:rsid w:val="000F2B7D"/>
    <w:rsid w:val="001119FE"/>
    <w:rsid w:val="00111E84"/>
    <w:rsid w:val="001150A6"/>
    <w:rsid w:val="001317D0"/>
    <w:rsid w:val="0013192C"/>
    <w:rsid w:val="00162DFA"/>
    <w:rsid w:val="001631FF"/>
    <w:rsid w:val="00165695"/>
    <w:rsid w:val="0016622D"/>
    <w:rsid w:val="001A1DA8"/>
    <w:rsid w:val="001A4DC1"/>
    <w:rsid w:val="001A517F"/>
    <w:rsid w:val="001B04FA"/>
    <w:rsid w:val="001C179E"/>
    <w:rsid w:val="001C4D17"/>
    <w:rsid w:val="001C6064"/>
    <w:rsid w:val="001E26DA"/>
    <w:rsid w:val="001E703A"/>
    <w:rsid w:val="001E74FF"/>
    <w:rsid w:val="001F1720"/>
    <w:rsid w:val="00202805"/>
    <w:rsid w:val="00205257"/>
    <w:rsid w:val="002239EE"/>
    <w:rsid w:val="002331E8"/>
    <w:rsid w:val="002377AF"/>
    <w:rsid w:val="00265547"/>
    <w:rsid w:val="00276E43"/>
    <w:rsid w:val="00282A91"/>
    <w:rsid w:val="002841D2"/>
    <w:rsid w:val="002A3CBE"/>
    <w:rsid w:val="002B223B"/>
    <w:rsid w:val="002B7A0C"/>
    <w:rsid w:val="002C7D38"/>
    <w:rsid w:val="002F18B8"/>
    <w:rsid w:val="002F1DC9"/>
    <w:rsid w:val="00302EC1"/>
    <w:rsid w:val="00303F9F"/>
    <w:rsid w:val="00311561"/>
    <w:rsid w:val="00325778"/>
    <w:rsid w:val="00343794"/>
    <w:rsid w:val="003828EF"/>
    <w:rsid w:val="003828F6"/>
    <w:rsid w:val="003C6E7B"/>
    <w:rsid w:val="003D6C96"/>
    <w:rsid w:val="003E5A3B"/>
    <w:rsid w:val="00407428"/>
    <w:rsid w:val="00421172"/>
    <w:rsid w:val="00425F13"/>
    <w:rsid w:val="00442889"/>
    <w:rsid w:val="00444FD2"/>
    <w:rsid w:val="004473B9"/>
    <w:rsid w:val="00450E64"/>
    <w:rsid w:val="00455465"/>
    <w:rsid w:val="00455D08"/>
    <w:rsid w:val="0046694E"/>
    <w:rsid w:val="00466BEB"/>
    <w:rsid w:val="00467D42"/>
    <w:rsid w:val="00483ADE"/>
    <w:rsid w:val="004E1EAF"/>
    <w:rsid w:val="00511D4A"/>
    <w:rsid w:val="00517BD7"/>
    <w:rsid w:val="005270E9"/>
    <w:rsid w:val="005322F1"/>
    <w:rsid w:val="00536824"/>
    <w:rsid w:val="00541120"/>
    <w:rsid w:val="00541CEA"/>
    <w:rsid w:val="00552DA6"/>
    <w:rsid w:val="00553BC7"/>
    <w:rsid w:val="005548E4"/>
    <w:rsid w:val="00572363"/>
    <w:rsid w:val="005A1937"/>
    <w:rsid w:val="005D0177"/>
    <w:rsid w:val="005F5E1E"/>
    <w:rsid w:val="00600269"/>
    <w:rsid w:val="00601204"/>
    <w:rsid w:val="00603388"/>
    <w:rsid w:val="00603830"/>
    <w:rsid w:val="00607113"/>
    <w:rsid w:val="0061254E"/>
    <w:rsid w:val="006145AA"/>
    <w:rsid w:val="00627D7B"/>
    <w:rsid w:val="006330F3"/>
    <w:rsid w:val="00642E4C"/>
    <w:rsid w:val="006541AF"/>
    <w:rsid w:val="00673CFC"/>
    <w:rsid w:val="00676760"/>
    <w:rsid w:val="006802AA"/>
    <w:rsid w:val="006C2C81"/>
    <w:rsid w:val="006D495C"/>
    <w:rsid w:val="006D5755"/>
    <w:rsid w:val="006E4FF8"/>
    <w:rsid w:val="006F0298"/>
    <w:rsid w:val="007274D5"/>
    <w:rsid w:val="00735E08"/>
    <w:rsid w:val="00760155"/>
    <w:rsid w:val="00770342"/>
    <w:rsid w:val="007908BE"/>
    <w:rsid w:val="00797105"/>
    <w:rsid w:val="007B62F1"/>
    <w:rsid w:val="007C0C79"/>
    <w:rsid w:val="007C776B"/>
    <w:rsid w:val="008127BF"/>
    <w:rsid w:val="00814272"/>
    <w:rsid w:val="008211BA"/>
    <w:rsid w:val="008259FE"/>
    <w:rsid w:val="00842091"/>
    <w:rsid w:val="0087396E"/>
    <w:rsid w:val="00877DBE"/>
    <w:rsid w:val="0088310F"/>
    <w:rsid w:val="00886A45"/>
    <w:rsid w:val="008949FA"/>
    <w:rsid w:val="008A6E2D"/>
    <w:rsid w:val="008B4273"/>
    <w:rsid w:val="008C6314"/>
    <w:rsid w:val="00937513"/>
    <w:rsid w:val="00937B1E"/>
    <w:rsid w:val="00954E45"/>
    <w:rsid w:val="00965044"/>
    <w:rsid w:val="00967FBE"/>
    <w:rsid w:val="0097461A"/>
    <w:rsid w:val="009752CD"/>
    <w:rsid w:val="00977CAF"/>
    <w:rsid w:val="00985394"/>
    <w:rsid w:val="009A6A8B"/>
    <w:rsid w:val="009B11F9"/>
    <w:rsid w:val="009B444B"/>
    <w:rsid w:val="009C6E56"/>
    <w:rsid w:val="009D20EB"/>
    <w:rsid w:val="009F0E29"/>
    <w:rsid w:val="00A2787A"/>
    <w:rsid w:val="00A43CD5"/>
    <w:rsid w:val="00A51947"/>
    <w:rsid w:val="00A700B2"/>
    <w:rsid w:val="00A823B4"/>
    <w:rsid w:val="00A87059"/>
    <w:rsid w:val="00A87843"/>
    <w:rsid w:val="00AC2539"/>
    <w:rsid w:val="00AF30BC"/>
    <w:rsid w:val="00B00A04"/>
    <w:rsid w:val="00B0705C"/>
    <w:rsid w:val="00B07D5B"/>
    <w:rsid w:val="00B124E7"/>
    <w:rsid w:val="00B158D7"/>
    <w:rsid w:val="00B248E0"/>
    <w:rsid w:val="00B31D8E"/>
    <w:rsid w:val="00B52AF2"/>
    <w:rsid w:val="00B70001"/>
    <w:rsid w:val="00B900CC"/>
    <w:rsid w:val="00BC2E30"/>
    <w:rsid w:val="00BC2E6A"/>
    <w:rsid w:val="00BC3453"/>
    <w:rsid w:val="00BC4B85"/>
    <w:rsid w:val="00BD0B30"/>
    <w:rsid w:val="00BE6B35"/>
    <w:rsid w:val="00C02D3E"/>
    <w:rsid w:val="00C2602A"/>
    <w:rsid w:val="00C36C60"/>
    <w:rsid w:val="00C542A4"/>
    <w:rsid w:val="00C742E9"/>
    <w:rsid w:val="00CC3715"/>
    <w:rsid w:val="00CD37B3"/>
    <w:rsid w:val="00CF0DE6"/>
    <w:rsid w:val="00D111CF"/>
    <w:rsid w:val="00D27343"/>
    <w:rsid w:val="00D418D6"/>
    <w:rsid w:val="00D51E34"/>
    <w:rsid w:val="00D659BE"/>
    <w:rsid w:val="00D81440"/>
    <w:rsid w:val="00DC392C"/>
    <w:rsid w:val="00DF504B"/>
    <w:rsid w:val="00E02CA9"/>
    <w:rsid w:val="00E04E79"/>
    <w:rsid w:val="00E14ADC"/>
    <w:rsid w:val="00E25E62"/>
    <w:rsid w:val="00E52AF4"/>
    <w:rsid w:val="00E73F73"/>
    <w:rsid w:val="00E86E15"/>
    <w:rsid w:val="00E928CE"/>
    <w:rsid w:val="00EA03AF"/>
    <w:rsid w:val="00EC39C1"/>
    <w:rsid w:val="00EE0292"/>
    <w:rsid w:val="00EF5BEB"/>
    <w:rsid w:val="00F0272D"/>
    <w:rsid w:val="00F07102"/>
    <w:rsid w:val="00F32D0E"/>
    <w:rsid w:val="00F337EC"/>
    <w:rsid w:val="00F3747D"/>
    <w:rsid w:val="00F45583"/>
    <w:rsid w:val="00F530F4"/>
    <w:rsid w:val="00F91389"/>
    <w:rsid w:val="00FB01A7"/>
    <w:rsid w:val="00FB29B8"/>
    <w:rsid w:val="00FC50AC"/>
    <w:rsid w:val="00FE0F4F"/>
    <w:rsid w:val="00FF0B6F"/>
    <w:rsid w:val="01C73ACA"/>
    <w:rsid w:val="01CB72E4"/>
    <w:rsid w:val="03455F4E"/>
    <w:rsid w:val="04702B56"/>
    <w:rsid w:val="056326BB"/>
    <w:rsid w:val="056C5A14"/>
    <w:rsid w:val="05DA0B7A"/>
    <w:rsid w:val="06766E75"/>
    <w:rsid w:val="067D155B"/>
    <w:rsid w:val="0ABF64A6"/>
    <w:rsid w:val="0B6C0B7A"/>
    <w:rsid w:val="0BDA2FAB"/>
    <w:rsid w:val="0C8D1757"/>
    <w:rsid w:val="0D692839"/>
    <w:rsid w:val="0E567261"/>
    <w:rsid w:val="1011609D"/>
    <w:rsid w:val="1165091D"/>
    <w:rsid w:val="12B26A30"/>
    <w:rsid w:val="12D941A7"/>
    <w:rsid w:val="13387F6A"/>
    <w:rsid w:val="14A01236"/>
    <w:rsid w:val="14B5056B"/>
    <w:rsid w:val="15F07F9B"/>
    <w:rsid w:val="18490992"/>
    <w:rsid w:val="19262755"/>
    <w:rsid w:val="19646AC5"/>
    <w:rsid w:val="1B4D3216"/>
    <w:rsid w:val="1D2C4261"/>
    <w:rsid w:val="20542ED4"/>
    <w:rsid w:val="20803CC9"/>
    <w:rsid w:val="226E2D08"/>
    <w:rsid w:val="23D42CAA"/>
    <w:rsid w:val="240E783E"/>
    <w:rsid w:val="2584113F"/>
    <w:rsid w:val="26914E82"/>
    <w:rsid w:val="29144CD4"/>
    <w:rsid w:val="2C867ABA"/>
    <w:rsid w:val="2F585979"/>
    <w:rsid w:val="31466869"/>
    <w:rsid w:val="31D7499A"/>
    <w:rsid w:val="32B82DF5"/>
    <w:rsid w:val="34052A0C"/>
    <w:rsid w:val="342A06C4"/>
    <w:rsid w:val="36A83985"/>
    <w:rsid w:val="36B8175D"/>
    <w:rsid w:val="38DD3F57"/>
    <w:rsid w:val="3AE63297"/>
    <w:rsid w:val="3C07772A"/>
    <w:rsid w:val="3C9A5CBB"/>
    <w:rsid w:val="3E4B1963"/>
    <w:rsid w:val="3F042F21"/>
    <w:rsid w:val="417936B7"/>
    <w:rsid w:val="42340B92"/>
    <w:rsid w:val="42CC3FDB"/>
    <w:rsid w:val="438B65B1"/>
    <w:rsid w:val="438E054A"/>
    <w:rsid w:val="45643F5B"/>
    <w:rsid w:val="46B61C58"/>
    <w:rsid w:val="46EB783F"/>
    <w:rsid w:val="470234B2"/>
    <w:rsid w:val="484C118E"/>
    <w:rsid w:val="49EC22F3"/>
    <w:rsid w:val="4BAB1C93"/>
    <w:rsid w:val="4BC406AD"/>
    <w:rsid w:val="4EC4474F"/>
    <w:rsid w:val="500A7A61"/>
    <w:rsid w:val="50E772C9"/>
    <w:rsid w:val="51BC4CC0"/>
    <w:rsid w:val="54DB4C52"/>
    <w:rsid w:val="5603019C"/>
    <w:rsid w:val="5CD56B70"/>
    <w:rsid w:val="5E121773"/>
    <w:rsid w:val="5FBC73A6"/>
    <w:rsid w:val="603B33AD"/>
    <w:rsid w:val="61DB42B2"/>
    <w:rsid w:val="63770553"/>
    <w:rsid w:val="66501015"/>
    <w:rsid w:val="66D32372"/>
    <w:rsid w:val="69C97ADB"/>
    <w:rsid w:val="6B234F4A"/>
    <w:rsid w:val="6EA168B2"/>
    <w:rsid w:val="6FD42CB7"/>
    <w:rsid w:val="703B15E8"/>
    <w:rsid w:val="71233EF6"/>
    <w:rsid w:val="732B7092"/>
    <w:rsid w:val="7489562C"/>
    <w:rsid w:val="76DC068A"/>
    <w:rsid w:val="79535601"/>
    <w:rsid w:val="798956DA"/>
    <w:rsid w:val="79B80F53"/>
    <w:rsid w:val="7B1B4B07"/>
    <w:rsid w:val="7D3F5790"/>
    <w:rsid w:val="7D7D7770"/>
    <w:rsid w:val="7DF17F8E"/>
    <w:rsid w:val="7E9A78F0"/>
    <w:rsid w:val="7FCF63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0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qFormat/>
    <w:uiPriority w:val="0"/>
    <w:rPr>
      <w:kern w:val="2"/>
      <w:sz w:val="18"/>
      <w:szCs w:val="18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7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239</Words>
  <Characters>1366</Characters>
  <Lines>11</Lines>
  <Paragraphs>3</Paragraphs>
  <TotalTime>21</TotalTime>
  <ScaleCrop>false</ScaleCrop>
  <LinksUpToDate>false</LinksUpToDate>
  <CharactersWithSpaces>1602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2023-07-10T09:05:00Z</dcterms:created>
  <dc:creator>Administrator</dc:creator>
  <cp:lastModifiedBy>林新强</cp:lastModifiedBy>
  <cp:lastPrinted>2023-08-29T03:33:00Z</cp:lastPrinted>
  <dcterms:modified xsi:type="dcterms:W3CDTF">2023-08-31T08:09:29Z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6CC9679D17684848A4B8217C652BF081</vt:lpwstr>
  </property>
</Properties>
</file>