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36"/>
          <w:szCs w:val="36"/>
          <w:lang w:val="en-US" w:eastAsia="zh-CN"/>
        </w:rPr>
        <w:t>永春县2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024年衔接推进乡村振兴补助资金（粮食生产重点区域）任务清单及资金分配表</w:t>
      </w:r>
      <w:bookmarkEnd w:id="0"/>
    </w:p>
    <w:p>
      <w:pPr>
        <w:spacing w:line="560" w:lineRule="exact"/>
        <w:jc w:val="righ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仿宋_GB2312" w:hAnsi="华文中宋" w:eastAsia="仿宋_GB2312" w:cs="仿宋_GB2312"/>
          <w:color w:val="000000"/>
        </w:rPr>
        <w:t>单位：万元</w:t>
      </w:r>
    </w:p>
    <w:tbl>
      <w:tblPr>
        <w:tblStyle w:val="4"/>
        <w:tblW w:w="142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971"/>
        <w:gridCol w:w="1243"/>
        <w:gridCol w:w="1700"/>
        <w:gridCol w:w="6600"/>
        <w:gridCol w:w="986"/>
        <w:gridCol w:w="900"/>
        <w:gridCol w:w="12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lang w:bidi="ar"/>
              </w:rPr>
              <w:t>乡镇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lang w:bidi="ar"/>
              </w:rPr>
              <w:t>项目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lang w:bidi="ar"/>
              </w:rPr>
              <w:t>单位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lang w:val="en-US" w:eastAsia="zh-CN" w:bidi="ar"/>
              </w:rPr>
              <w:t>所在地（角落或地名）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lang w:bidi="ar"/>
              </w:rPr>
              <w:t>主要实施内容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lang w:bidi="ar"/>
              </w:rPr>
              <w:t>投资额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lang w:eastAsia="zh-CN"/>
              </w:rPr>
              <w:t>拟</w:t>
            </w:r>
            <w:r>
              <w:rPr>
                <w:rFonts w:hint="eastAsia" w:ascii="黑体" w:hAnsi="黑体" w:eastAsia="黑体" w:cs="黑体"/>
                <w:color w:val="000000"/>
              </w:rPr>
              <w:t>补助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金额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横口乡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环峰村村民委员会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后辽、后辽格、笔头垵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水稻39亩，占比100%。生产道路，蓄水池、管道及水渠建设，购买农用机械。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下洋镇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大荣村村民委员会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凤山洋、纸坑、大荣小学旁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水稻54亩，占比100%。农田水利等基础设施修缮改造提升、新品种新技术示范推广、生产资料补贴、粮食生产示范片建设以及统一育秧、代耕代种、统防统治、代管代收等。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坑仔口镇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  <w:t>诗元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村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民委员会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后窟、魔宫坛、石山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水稻11亩，占比100%。统一育秧、代耕代种、统防统治、代管代收、耕地地力提升及购买相关农田机械（小型耕地机等）。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部分早晚稻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桂洋镇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壶永村村民委员会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大坂、溪坑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水稻62.5亩，占比100%。农田水利等基础设施修缮改造提升，耕地质量提升。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桂洋村村民委员会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土楼坂、下岸、桂西坂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水稻104亩，占比100%。耕地质量提升，统一育秧、代耕代种、统防统治、代管代收等粮食生产社会化服务。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部分早晚稻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蓬壶镇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西昌村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村民委员会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剑林格、长脚林、鲤鱼山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水稻32亩,占比58.18%。水渠修复等农田基础设施建设，实行统一育秧、代耕代种、统防统治、代管代收等粮食生产社会化服务。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早晚稻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lang w:bidi="ar"/>
              </w:rPr>
              <w:t>乡镇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lang w:bidi="ar"/>
              </w:rPr>
              <w:t>项目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lang w:bidi="ar"/>
              </w:rPr>
              <w:t>单位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黑体" w:hAnsi="黑体" w:eastAsia="黑体" w:cs="黑体"/>
                <w:color w:val="000000"/>
                <w:sz w:val="28"/>
                <w:szCs w:val="28"/>
                <w:lang w:bidi="ar"/>
              </w:rPr>
              <w:t>所在地（角落或地名）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lang w:bidi="ar"/>
              </w:rPr>
              <w:t>主要实施内容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lang w:bidi="ar"/>
              </w:rPr>
              <w:t>投资额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补助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金额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蓬壶镇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汤城村村民委员会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溪尾坂、挂坵、山辽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水稻45亩，占比75%。土地平整，水渠修复，农田基础设施改造提升，耕地质量提升，种植管护。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早晚稻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观山村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村民委员会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洪霜人、库美坑崙、陈空荇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水稻9亩，占比64%。有机肥耕地质量提升、购买农机用具等。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早稻或晚稻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达埔镇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达德村村民委员会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溪西、石碎、叙柑园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水稻35.5亩，占比70.3%。灌溉水渠修缮、机耕路修缮及机耕路挡土墙、农田基础设施改造提升、耕地质量提升及种植管护费用。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早晚稻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楚安村村民委员会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乐格、下高宫、许宅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水稻78.5亩,占比77.62%。机耕路修缮及机耕路挡土墙、农田基础设施改造提升、耕地质量提升及种植管护费用。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部分早晚稻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狮峰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村村民委员会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顶页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水稻47亩，占比74.6%。修复水渠、农田基础设施改造提升、耕地质量提升及种植管护费用。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东平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镇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文峰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村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民委员会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湖上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水稻35.5亩，占比71%。修建水渠、机耕路、管护。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早晚稻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岵山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镇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南石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村村民委员会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洋中、草坂、田头北溪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水稻85亩，70.06%。加强农田基础设施建设，社会化服务。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早晚稻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湖洋镇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白云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村村民委员会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芹菜垅、井仔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水稻78.5亩,占比77.62%。农田基础设施改造提升。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16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</w:rPr>
              <w:t>合  计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</w:rPr>
            </w:pPr>
          </w:p>
        </w:tc>
      </w:tr>
    </w:tbl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EDDFEF"/>
    <w:rsid w:val="F3EDD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2024-12-23T17:37:00Z</dcterms:created>
  <dc:creator>黄衍杰</dc:creator>
  <cp:lastModifiedBy>黄衍杰</cp:lastModifiedBy>
  <dcterms:modified xsi:type="dcterms:W3CDTF">2024-12-23T17:38:19Z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7D04B418393E852D652F6967050810B3</vt:lpwstr>
  </property>
</Properties>
</file>