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AC7B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附件2</w:t>
      </w:r>
    </w:p>
    <w:p w14:paraId="69796E54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年市级财政衔接推进乡村振兴补助资金（产业发展项目）绩效目标表</w:t>
      </w:r>
    </w:p>
    <w:bookmarkEnd w:id="0"/>
    <w:tbl>
      <w:tblPr>
        <w:tblStyle w:val="3"/>
        <w:tblpPr w:leftFromText="180" w:rightFromText="180" w:vertAnchor="text" w:horzAnchor="margin" w:tblpX="19" w:tblpY="25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89"/>
        <w:gridCol w:w="1416"/>
        <w:gridCol w:w="1000"/>
        <w:gridCol w:w="1217"/>
        <w:gridCol w:w="2920"/>
        <w:gridCol w:w="1276"/>
        <w:gridCol w:w="1237"/>
        <w:gridCol w:w="1184"/>
        <w:gridCol w:w="1300"/>
      </w:tblGrid>
      <w:tr w14:paraId="10A9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1" w:type="dxa"/>
            <w:noWrap w:val="0"/>
            <w:vAlign w:val="center"/>
          </w:tcPr>
          <w:p w14:paraId="60A9ACF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项目名称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 w14:paraId="23BC819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年市级财政衔接推进乡村振兴补助资金（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产业发展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项目）</w:t>
            </w:r>
          </w:p>
        </w:tc>
      </w:tr>
      <w:tr w14:paraId="2AC6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61" w:type="dxa"/>
            <w:noWrap w:val="0"/>
            <w:vAlign w:val="center"/>
          </w:tcPr>
          <w:p w14:paraId="14B42F21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补助项目/区域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 w14:paraId="2169B003">
            <w:pPr>
              <w:spacing w:line="28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呈祥乡、桂洋镇、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外山乡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、横口乡、吾峰镇</w:t>
            </w:r>
          </w:p>
        </w:tc>
      </w:tr>
      <w:tr w14:paraId="7849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1" w:type="dxa"/>
            <w:vMerge w:val="restart"/>
            <w:noWrap w:val="0"/>
            <w:vAlign w:val="center"/>
          </w:tcPr>
          <w:p w14:paraId="13C9A901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专项资金情况（万元）</w:t>
            </w:r>
          </w:p>
        </w:tc>
        <w:tc>
          <w:tcPr>
            <w:tcW w:w="3805" w:type="dxa"/>
            <w:gridSpan w:val="3"/>
            <w:noWrap w:val="0"/>
            <w:vAlign w:val="center"/>
          </w:tcPr>
          <w:p w14:paraId="1BB5700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资金总额：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509E6ED8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85</w:t>
            </w:r>
          </w:p>
        </w:tc>
      </w:tr>
      <w:tr w14:paraId="551B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4CAF6E3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805" w:type="dxa"/>
            <w:gridSpan w:val="3"/>
            <w:noWrap w:val="0"/>
            <w:vAlign w:val="center"/>
          </w:tcPr>
          <w:p w14:paraId="3726861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其中：财政拨款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2854ED42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85</w:t>
            </w:r>
          </w:p>
        </w:tc>
      </w:tr>
      <w:tr w14:paraId="760F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1214421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805" w:type="dxa"/>
            <w:gridSpan w:val="3"/>
            <w:noWrap w:val="0"/>
            <w:vAlign w:val="center"/>
          </w:tcPr>
          <w:p w14:paraId="0C6D9E5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其他资金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7A11DCA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 w14:paraId="5DC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1" w:type="dxa"/>
            <w:noWrap w:val="0"/>
            <w:vAlign w:val="center"/>
          </w:tcPr>
          <w:p w14:paraId="6B864D1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总体目标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 w14:paraId="108DAA26">
            <w:pPr>
              <w:spacing w:line="28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扶持欠发达镇村产业发展项目和产业发展配套基础设施项目，衔接推进产业振兴。</w:t>
            </w:r>
          </w:p>
        </w:tc>
      </w:tr>
      <w:tr w14:paraId="693E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61" w:type="dxa"/>
            <w:vMerge w:val="restart"/>
            <w:noWrap w:val="0"/>
            <w:vAlign w:val="center"/>
          </w:tcPr>
          <w:p w14:paraId="5A885E2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绩效指标</w:t>
            </w:r>
          </w:p>
        </w:tc>
        <w:tc>
          <w:tcPr>
            <w:tcW w:w="1389" w:type="dxa"/>
            <w:noWrap w:val="0"/>
            <w:vAlign w:val="center"/>
          </w:tcPr>
          <w:p w14:paraId="46071BE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一级指标</w:t>
            </w:r>
          </w:p>
        </w:tc>
        <w:tc>
          <w:tcPr>
            <w:tcW w:w="1416" w:type="dxa"/>
            <w:noWrap w:val="0"/>
            <w:vAlign w:val="center"/>
          </w:tcPr>
          <w:p w14:paraId="438682F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6A72216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920" w:type="dxa"/>
            <w:noWrap w:val="0"/>
            <w:vAlign w:val="center"/>
          </w:tcPr>
          <w:p w14:paraId="6AE390E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指标解释</w:t>
            </w:r>
          </w:p>
        </w:tc>
        <w:tc>
          <w:tcPr>
            <w:tcW w:w="1276" w:type="dxa"/>
            <w:noWrap w:val="0"/>
            <w:vAlign w:val="center"/>
          </w:tcPr>
          <w:p w14:paraId="7CB36491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指标性质</w:t>
            </w:r>
          </w:p>
        </w:tc>
        <w:tc>
          <w:tcPr>
            <w:tcW w:w="1237" w:type="dxa"/>
            <w:noWrap w:val="0"/>
            <w:vAlign w:val="center"/>
          </w:tcPr>
          <w:p w14:paraId="332EC46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指标方向</w:t>
            </w:r>
          </w:p>
        </w:tc>
        <w:tc>
          <w:tcPr>
            <w:tcW w:w="1184" w:type="dxa"/>
            <w:noWrap w:val="0"/>
            <w:vAlign w:val="center"/>
          </w:tcPr>
          <w:p w14:paraId="4B58A2E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目标值</w:t>
            </w:r>
          </w:p>
        </w:tc>
        <w:tc>
          <w:tcPr>
            <w:tcW w:w="1300" w:type="dxa"/>
            <w:noWrap w:val="0"/>
            <w:vAlign w:val="center"/>
          </w:tcPr>
          <w:p w14:paraId="209D420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计量单位</w:t>
            </w:r>
          </w:p>
        </w:tc>
      </w:tr>
      <w:tr w14:paraId="6051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5521128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CA6B6E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成本指标</w:t>
            </w:r>
          </w:p>
        </w:tc>
        <w:tc>
          <w:tcPr>
            <w:tcW w:w="1416" w:type="dxa"/>
            <w:noWrap w:val="0"/>
            <w:vAlign w:val="center"/>
          </w:tcPr>
          <w:p w14:paraId="7E830D1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经济成本指标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15BDFD7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项目成本控制率</w:t>
            </w:r>
          </w:p>
        </w:tc>
        <w:tc>
          <w:tcPr>
            <w:tcW w:w="2920" w:type="dxa"/>
            <w:noWrap w:val="0"/>
            <w:vAlign w:val="center"/>
          </w:tcPr>
          <w:p w14:paraId="7465C5B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项目成本控制率</w:t>
            </w:r>
          </w:p>
        </w:tc>
        <w:tc>
          <w:tcPr>
            <w:tcW w:w="1276" w:type="dxa"/>
            <w:noWrap w:val="0"/>
            <w:vAlign w:val="center"/>
          </w:tcPr>
          <w:p w14:paraId="7AB7FEC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向</w:t>
            </w:r>
          </w:p>
        </w:tc>
        <w:tc>
          <w:tcPr>
            <w:tcW w:w="1237" w:type="dxa"/>
            <w:noWrap w:val="0"/>
            <w:vAlign w:val="center"/>
          </w:tcPr>
          <w:p w14:paraId="05DC5D4C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小于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4CFF63CF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6CFED11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 w14:paraId="6CC9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117817C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 w14:paraId="3C02F40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产出指标</w:t>
            </w:r>
          </w:p>
        </w:tc>
        <w:tc>
          <w:tcPr>
            <w:tcW w:w="1416" w:type="dxa"/>
            <w:noWrap w:val="0"/>
            <w:vAlign w:val="center"/>
          </w:tcPr>
          <w:p w14:paraId="06DC927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1490784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</w:t>
            </w:r>
          </w:p>
        </w:tc>
        <w:tc>
          <w:tcPr>
            <w:tcW w:w="2920" w:type="dxa"/>
            <w:noWrap w:val="0"/>
            <w:vAlign w:val="center"/>
          </w:tcPr>
          <w:p w14:paraId="3F2D768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到镇到村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项目数</w:t>
            </w:r>
          </w:p>
        </w:tc>
        <w:tc>
          <w:tcPr>
            <w:tcW w:w="1276" w:type="dxa"/>
            <w:noWrap w:val="0"/>
            <w:vAlign w:val="center"/>
          </w:tcPr>
          <w:p w14:paraId="193B7A0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43A7D9D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6048D22E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 w14:paraId="2C90685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</w:t>
            </w:r>
          </w:p>
        </w:tc>
      </w:tr>
      <w:tr w14:paraId="699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7CA9254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 w14:paraId="557DB2D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3AE700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质量指标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7D3CE48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2920" w:type="dxa"/>
            <w:noWrap w:val="0"/>
            <w:vAlign w:val="center"/>
          </w:tcPr>
          <w:p w14:paraId="2B8C2DF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1276" w:type="dxa"/>
            <w:noWrap w:val="0"/>
            <w:vAlign w:val="center"/>
          </w:tcPr>
          <w:p w14:paraId="130B761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05DAF37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7E28D87A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1EBD149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 w14:paraId="73A6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2942DED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 w14:paraId="04ABCC2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0F7C7C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时效指标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09D4F1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资金使用率</w:t>
            </w:r>
          </w:p>
        </w:tc>
        <w:tc>
          <w:tcPr>
            <w:tcW w:w="2920" w:type="dxa"/>
            <w:noWrap w:val="0"/>
            <w:vAlign w:val="center"/>
          </w:tcPr>
          <w:p w14:paraId="1EA44FA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当年资金支出进度</w:t>
            </w:r>
          </w:p>
        </w:tc>
        <w:tc>
          <w:tcPr>
            <w:tcW w:w="1276" w:type="dxa"/>
            <w:noWrap w:val="0"/>
            <w:vAlign w:val="center"/>
          </w:tcPr>
          <w:p w14:paraId="7162840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756F43A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14B0C6B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68E16161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  <w:tr w14:paraId="13AA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3BDCC36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19842C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效益指标</w:t>
            </w:r>
          </w:p>
        </w:tc>
        <w:tc>
          <w:tcPr>
            <w:tcW w:w="1416" w:type="dxa"/>
            <w:noWrap w:val="0"/>
            <w:vAlign w:val="center"/>
          </w:tcPr>
          <w:p w14:paraId="69A4D31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经济效益指标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D09C44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带动项目投资</w:t>
            </w:r>
          </w:p>
        </w:tc>
        <w:tc>
          <w:tcPr>
            <w:tcW w:w="2920" w:type="dxa"/>
            <w:noWrap w:val="0"/>
            <w:vAlign w:val="center"/>
          </w:tcPr>
          <w:p w14:paraId="01E35C8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扶持项目完成投资金额</w:t>
            </w:r>
          </w:p>
        </w:tc>
        <w:tc>
          <w:tcPr>
            <w:tcW w:w="1276" w:type="dxa"/>
            <w:noWrap w:val="0"/>
            <w:vAlign w:val="center"/>
          </w:tcPr>
          <w:p w14:paraId="44B9CFB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17B5AD1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323F7EDA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300" w:type="dxa"/>
            <w:noWrap w:val="0"/>
            <w:vAlign w:val="center"/>
          </w:tcPr>
          <w:p w14:paraId="384EE67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万元</w:t>
            </w:r>
          </w:p>
        </w:tc>
      </w:tr>
      <w:tr w14:paraId="1E56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3D8B09A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F50CCC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满意度指标</w:t>
            </w:r>
          </w:p>
        </w:tc>
        <w:tc>
          <w:tcPr>
            <w:tcW w:w="1416" w:type="dxa"/>
            <w:noWrap w:val="0"/>
            <w:vAlign w:val="center"/>
          </w:tcPr>
          <w:p w14:paraId="59CFEDC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3898F24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</w:t>
            </w:r>
          </w:p>
        </w:tc>
        <w:tc>
          <w:tcPr>
            <w:tcW w:w="2920" w:type="dxa"/>
            <w:noWrap w:val="0"/>
            <w:vAlign w:val="center"/>
          </w:tcPr>
          <w:p w14:paraId="199B52B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补助对象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满意度情况</w:t>
            </w:r>
          </w:p>
        </w:tc>
        <w:tc>
          <w:tcPr>
            <w:tcW w:w="1276" w:type="dxa"/>
            <w:noWrap w:val="0"/>
            <w:vAlign w:val="center"/>
          </w:tcPr>
          <w:p w14:paraId="11E28ED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4F485A2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271A052C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95</w:t>
            </w:r>
          </w:p>
        </w:tc>
        <w:tc>
          <w:tcPr>
            <w:tcW w:w="1300" w:type="dxa"/>
            <w:noWrap w:val="0"/>
            <w:vAlign w:val="center"/>
          </w:tcPr>
          <w:p w14:paraId="3595CD6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</w:tbl>
    <w:p w14:paraId="25763E26">
      <w:pPr>
        <w:spacing w:line="560" w:lineRule="exact"/>
        <w:rPr>
          <w:rFonts w:hint="eastAsia" w:ascii="黑体" w:hAnsi="黑体" w:eastAsia="黑体" w:cs="仿宋"/>
          <w:sz w:val="32"/>
          <w:szCs w:val="32"/>
        </w:rPr>
        <w:sectPr>
          <w:pgSz w:w="16838" w:h="11906" w:orient="landscape"/>
          <w:pgMar w:top="1247" w:right="1304" w:bottom="1418" w:left="1418" w:header="851" w:footer="992" w:gutter="0"/>
          <w:cols w:space="720" w:num="1"/>
          <w:docGrid w:type="lines" w:linePitch="381" w:charSpace="0"/>
        </w:sectPr>
      </w:pPr>
    </w:p>
    <w:p w14:paraId="03D1C211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AEA02-9E28-4EAA-915E-36CE06048C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472B3E-8F71-4410-A11D-6ED8EEF2F3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2E5EFA-A182-47EE-8EBB-5D19E72B052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7BADBA-025A-498B-A771-06ABE1362D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E6E6AEC-593A-44DF-B1DC-8EAAF6D1E7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AA962">
    <w:pPr>
      <w:pStyle w:val="2"/>
      <w:framePr w:wrap="around" w:vAnchor="text" w:hAnchor="margin" w:xAlign="outside" w:y="-97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 w14:paraId="61117CB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7214"/>
    <w:rsid w:val="036D00AF"/>
    <w:rsid w:val="4A1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2024-11-28T08:18:00Z</dcterms:created>
  <dc:creator>黄衍杰</dc:creator>
  <cp:lastModifiedBy>黄衍杰</cp:lastModifiedBy>
  <dcterms:modified xsi:type="dcterms:W3CDTF">2024-11-28T08:30:30Z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9615EA001E9D419E896FED34E932C95E_13</vt:lpwstr>
  </property>
</Properties>
</file>