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永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都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委〔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〕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 xml:space="preserve">中共一都镇委员会  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 xml:space="preserve">  一都镇人民政府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关于推荐永春县第十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val="en-US" w:eastAsia="zh-CN"/>
        </w:rPr>
        <w:t>六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届（20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-20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精神文明建设各类先进的报告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left"/>
        <w:textAlignment w:val="auto"/>
        <w:rPr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left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永春县</w:t>
      </w:r>
      <w:r>
        <w:rPr>
          <w:rFonts w:ascii="Times New Roman" w:hAnsi="仿宋_GB2312" w:eastAsia="仿宋_GB2312"/>
          <w:bCs/>
          <w:sz w:val="32"/>
          <w:szCs w:val="32"/>
        </w:rPr>
        <w:t>文明</w:t>
      </w:r>
      <w:r>
        <w:rPr>
          <w:rFonts w:hint="eastAsia" w:ascii="Times New Roman" w:hAnsi="仿宋_GB2312" w:eastAsia="仿宋_GB2312"/>
          <w:bCs/>
          <w:sz w:val="32"/>
          <w:szCs w:val="32"/>
          <w:lang w:eastAsia="zh-CN"/>
        </w:rPr>
        <w:t>委</w:t>
      </w:r>
      <w:r>
        <w:rPr>
          <w:rFonts w:ascii="Times New Roman" w:hAnsi="仿宋_GB2312" w:eastAsia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3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根据《中共永春县委办公室  永春县人民政府办公室关于开展永春县第十六届（2020-2022年度）精神文明建设各类先进评选工作的通知》（永委办〔2023〕57号）文件精神，经镇党委、政府对各村、各镇直单位进行全面考评并审核</w:t>
      </w:r>
      <w:r>
        <w:rPr>
          <w:rFonts w:ascii="Times New Roman" w:hAnsi="仿宋_GB2312" w:eastAsia="仿宋_GB2312"/>
          <w:sz w:val="32"/>
          <w:szCs w:val="32"/>
        </w:rPr>
        <w:t>，现将一都镇在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仿宋_GB2312" w:eastAsia="仿宋_GB2312"/>
          <w:sz w:val="32"/>
          <w:szCs w:val="32"/>
        </w:rPr>
        <w:t>年度精神文明方面工作取得突出成绩的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ascii="Times New Roman" w:hAnsi="仿宋_GB2312" w:eastAsia="仿宋_GB2312"/>
          <w:sz w:val="32"/>
          <w:szCs w:val="32"/>
        </w:rPr>
        <w:t>个文明村、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仿宋_GB2312" w:eastAsia="仿宋_GB2312"/>
          <w:sz w:val="32"/>
          <w:szCs w:val="32"/>
        </w:rPr>
        <w:t>个文明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家庭</w:t>
      </w:r>
      <w:r>
        <w:rPr>
          <w:rFonts w:ascii="Times New Roman" w:hAnsi="仿宋_GB2312" w:eastAsia="仿宋_GB2312"/>
          <w:sz w:val="32"/>
          <w:szCs w:val="32"/>
        </w:rPr>
        <w:t>推荐参加永春县第十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六</w:t>
      </w:r>
      <w:r>
        <w:rPr>
          <w:rFonts w:ascii="Times New Roman" w:hAnsi="仿宋_GB2312" w:eastAsia="仿宋_GB2312"/>
          <w:sz w:val="32"/>
          <w:szCs w:val="32"/>
        </w:rPr>
        <w:t>届（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仿宋_GB2312" w:eastAsia="仿宋_GB2312"/>
          <w:sz w:val="32"/>
          <w:szCs w:val="32"/>
        </w:rPr>
        <w:t>年度）精神文明建设各类先进评选活动。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3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附件：一都镇推荐参加永春县第十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六</w:t>
      </w:r>
      <w:r>
        <w:rPr>
          <w:rFonts w:ascii="Times New Roman" w:hAnsi="仿宋_GB2312" w:eastAsia="仿宋_GB2312"/>
          <w:sz w:val="32"/>
          <w:szCs w:val="32"/>
        </w:rPr>
        <w:t>届（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仿宋_GB2312" w:eastAsia="仿宋_GB2312"/>
          <w:sz w:val="32"/>
          <w:szCs w:val="32"/>
        </w:rPr>
        <w:t>年度）精神文明建设各类先进评选名单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3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ascii="Times New Roman" w:hAnsi="仿宋_GB2312" w:eastAsia="仿宋_GB2312"/>
          <w:sz w:val="32"/>
          <w:szCs w:val="32"/>
        </w:rPr>
        <w:t>中共一都镇委员会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720" w:firstLineChars="21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一都镇人民政府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firstLine="6560" w:firstLineChars="20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30</w:t>
      </w:r>
      <w:r>
        <w:rPr>
          <w:rFonts w:ascii="Times New Roman" w:hAns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-241935</wp:posOffset>
                </wp:positionV>
                <wp:extent cx="942975" cy="7804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-19.05pt;height:61.45pt;width:74.25pt;z-index:251659264;mso-width-relative:page;mso-height-relative:page;" filled="f" stroked="f" coordsize="21600,21600" o:gfxdata="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urYs4&#10;1wAAAAkBAAAPAAAAAAAAAAEAIAAAACIAAABkcnMvZG93bnJldi54bWxQSwECFAAUAAAACACHTuJA&#10;6JznUrABAABb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00" w:firstLineChars="100"/>
        <w:jc w:val="both"/>
        <w:textAlignment w:val="auto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一都镇推荐参加永春县第十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六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届（20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-20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精神文明建设各类先进评选名单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一、文明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村</w:t>
      </w:r>
      <w:r>
        <w:rPr>
          <w:rFonts w:ascii="黑体" w:hAnsi="黑体" w:eastAsia="黑体"/>
          <w:bCs/>
          <w:sz w:val="32"/>
          <w:szCs w:val="32"/>
        </w:rPr>
        <w:t>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8</w:t>
      </w:r>
      <w:r>
        <w:rPr>
          <w:rFonts w:ascii="黑体" w:hAnsi="黑体" w:eastAsia="黑体"/>
          <w:bCs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光山</w:t>
      </w:r>
      <w:r>
        <w:rPr>
          <w:rFonts w:ascii="Times New Roman" w:hAnsi="仿宋_GB2312" w:eastAsia="仿宋_GB2312"/>
          <w:sz w:val="32"/>
          <w:szCs w:val="32"/>
        </w:rPr>
        <w:t>村</w:t>
      </w:r>
      <w:r>
        <w:rPr>
          <w:rFonts w:hint="eastAsia" w:ascii="Times New Roman" w:hAnsi="仿宋_GB2312" w:eastAsia="仿宋_GB2312"/>
          <w:sz w:val="32"/>
          <w:szCs w:val="32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鲁山</w:t>
      </w:r>
      <w:r>
        <w:rPr>
          <w:rFonts w:ascii="Times New Roman" w:hAnsi="仿宋_GB2312" w:eastAsia="仿宋_GB2312"/>
          <w:sz w:val="32"/>
          <w:szCs w:val="32"/>
        </w:rPr>
        <w:t>村</w:t>
      </w:r>
      <w:r>
        <w:rPr>
          <w:rFonts w:hint="eastAsia" w:ascii="Times New Roman" w:hAnsi="仿宋_GB2312" w:eastAsia="仿宋_GB2312"/>
          <w:sz w:val="32"/>
          <w:szCs w:val="32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龙卿</w:t>
      </w:r>
      <w:r>
        <w:rPr>
          <w:rFonts w:ascii="Times New Roman" w:hAnsi="仿宋_GB2312" w:eastAsia="仿宋_GB2312"/>
          <w:sz w:val="32"/>
          <w:szCs w:val="32"/>
        </w:rPr>
        <w:t>村</w:t>
      </w:r>
      <w:r>
        <w:rPr>
          <w:rFonts w:hint="eastAsia" w:ascii="Times New Roman" w:hAnsi="仿宋_GB2312" w:eastAsia="仿宋_GB2312"/>
          <w:sz w:val="32"/>
          <w:szCs w:val="32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林山</w:t>
      </w:r>
      <w:r>
        <w:rPr>
          <w:rFonts w:ascii="Times New Roman" w:hAnsi="仿宋_GB2312" w:eastAsia="仿宋_GB2312"/>
          <w:sz w:val="32"/>
          <w:szCs w:val="32"/>
        </w:rPr>
        <w:t>村</w:t>
      </w:r>
      <w:r>
        <w:rPr>
          <w:rFonts w:hint="eastAsia" w:ascii="Times New Roman" w:hAnsi="仿宋_GB2312" w:eastAsia="仿宋_GB2312"/>
          <w:sz w:val="32"/>
          <w:szCs w:val="32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南阳</w:t>
      </w:r>
      <w:r>
        <w:rPr>
          <w:rFonts w:ascii="Times New Roman" w:hAnsi="仿宋_GB2312" w:eastAsia="仿宋_GB2312"/>
          <w:sz w:val="32"/>
          <w:szCs w:val="32"/>
        </w:rPr>
        <w:t>村</w:t>
      </w:r>
      <w:r>
        <w:rPr>
          <w:rFonts w:hint="eastAsia" w:ascii="Times New Roman" w:hAnsi="仿宋_GB2312" w:eastAsia="仿宋_GB2312"/>
          <w:sz w:val="32"/>
          <w:szCs w:val="32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黄田</w:t>
      </w:r>
      <w:r>
        <w:rPr>
          <w:rFonts w:ascii="Times New Roman" w:hAnsi="仿宋_GB2312" w:eastAsia="仿宋_GB2312"/>
          <w:sz w:val="32"/>
          <w:szCs w:val="32"/>
        </w:rPr>
        <w:t>村</w:t>
      </w:r>
      <w:r>
        <w:rPr>
          <w:rFonts w:hint="eastAsia" w:ascii="Times New Roman" w:hAnsi="仿宋_GB2312" w:eastAsia="仿宋_GB2312"/>
          <w:sz w:val="32"/>
          <w:szCs w:val="32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黄沙</w:t>
      </w:r>
      <w:r>
        <w:rPr>
          <w:rFonts w:ascii="Times New Roman" w:hAnsi="仿宋_GB2312" w:eastAsia="仿宋_GB2312"/>
          <w:sz w:val="32"/>
          <w:szCs w:val="32"/>
        </w:rPr>
        <w:t>村</w:t>
      </w:r>
      <w:r>
        <w:rPr>
          <w:rFonts w:hint="eastAsia" w:ascii="Times New Roman" w:hAnsi="仿宋_GB2312" w:eastAsia="仿宋_GB2312"/>
          <w:sz w:val="32"/>
          <w:szCs w:val="32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玉三</w:t>
      </w:r>
      <w:r>
        <w:rPr>
          <w:rFonts w:ascii="Times New Roman" w:hAnsi="仿宋_GB2312" w:eastAsia="仿宋_GB2312"/>
          <w:sz w:val="32"/>
          <w:szCs w:val="32"/>
        </w:rPr>
        <w:t>村</w:t>
      </w:r>
      <w:r>
        <w:rPr>
          <w:rFonts w:hint="eastAsia" w:ascii="Times New Roman" w:hAnsi="仿宋_GB2312" w:eastAsia="仿宋_GB2312"/>
          <w:sz w:val="32"/>
          <w:szCs w:val="32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  <w:szCs w:val="32"/>
        </w:rPr>
        <w:t>文明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家庭</w:t>
      </w:r>
      <w:r>
        <w:rPr>
          <w:rFonts w:ascii="黑体" w:hAnsi="黑体" w:eastAsia="黑体"/>
          <w:bCs/>
          <w:sz w:val="32"/>
          <w:szCs w:val="32"/>
        </w:rPr>
        <w:t>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  <w:r>
        <w:rPr>
          <w:rFonts w:ascii="黑体" w:hAnsi="黑体" w:eastAsia="黑体"/>
          <w:bCs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苏海波家庭</w:t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美岭</w:t>
      </w:r>
      <w:r>
        <w:rPr>
          <w:rFonts w:hint="eastAsia" w:ascii="Times New Roman" w:hAnsi="仿宋_GB2312" w:eastAsia="仿宋_GB2312"/>
          <w:sz w:val="32"/>
          <w:szCs w:val="32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曾令得家庭</w:t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仙阳</w:t>
      </w:r>
      <w:r>
        <w:rPr>
          <w:rFonts w:hint="eastAsia" w:ascii="Times New Roman" w:hAnsi="仿宋_GB2312" w:eastAsia="仿宋_GB2312"/>
          <w:sz w:val="32"/>
          <w:szCs w:val="32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陈开达家庭</w:t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仙友</w:t>
      </w:r>
      <w:r>
        <w:rPr>
          <w:rFonts w:hint="eastAsia" w:ascii="Times New Roman" w:hAnsi="仿宋_GB2312" w:eastAsia="仿宋_GB2312"/>
          <w:sz w:val="32"/>
          <w:szCs w:val="32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曾文坚家庭</w:t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玉三村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李水土家庭</w:t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光山村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曾创造家庭</w:t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  <w:r>
        <w:rPr>
          <w:rFonts w:hint="eastAsia" w:ascii="Times New Roman" w:hAnsi="仿宋_GB2312" w:eastAsia="仿宋_GB2312"/>
          <w:sz w:val="32"/>
          <w:szCs w:val="32"/>
        </w:rPr>
        <w:t>永春县一都镇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黄田村</w:t>
      </w:r>
    </w:p>
    <w:sectPr>
      <w:headerReference r:id="rId3" w:type="default"/>
      <w:footerReference r:id="rId4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62251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JkZjAzZjk1ZGUzZGMzYmRlNDBhNDYzYjkyMWEifQ=="/>
  </w:docVars>
  <w:rsids>
    <w:rsidRoot w:val="007601E7"/>
    <w:rsid w:val="00006742"/>
    <w:rsid w:val="00062128"/>
    <w:rsid w:val="000D4FA2"/>
    <w:rsid w:val="00127A4B"/>
    <w:rsid w:val="00180B4F"/>
    <w:rsid w:val="001B2481"/>
    <w:rsid w:val="001C171F"/>
    <w:rsid w:val="00237797"/>
    <w:rsid w:val="002F2B79"/>
    <w:rsid w:val="00392248"/>
    <w:rsid w:val="003E0260"/>
    <w:rsid w:val="004010FF"/>
    <w:rsid w:val="00407240"/>
    <w:rsid w:val="004439CD"/>
    <w:rsid w:val="004D2F2A"/>
    <w:rsid w:val="00510672"/>
    <w:rsid w:val="00563961"/>
    <w:rsid w:val="005E27E5"/>
    <w:rsid w:val="005E6B8E"/>
    <w:rsid w:val="006F133B"/>
    <w:rsid w:val="007601E7"/>
    <w:rsid w:val="007874F6"/>
    <w:rsid w:val="00825D22"/>
    <w:rsid w:val="00843CD9"/>
    <w:rsid w:val="008C3300"/>
    <w:rsid w:val="008D4E55"/>
    <w:rsid w:val="00A034A8"/>
    <w:rsid w:val="00B006FD"/>
    <w:rsid w:val="00B055C6"/>
    <w:rsid w:val="00B34897"/>
    <w:rsid w:val="00C259B6"/>
    <w:rsid w:val="00C96064"/>
    <w:rsid w:val="00D31A9E"/>
    <w:rsid w:val="00DB4380"/>
    <w:rsid w:val="00E4561B"/>
    <w:rsid w:val="00E502FC"/>
    <w:rsid w:val="00E57130"/>
    <w:rsid w:val="00E76BFA"/>
    <w:rsid w:val="00F24B92"/>
    <w:rsid w:val="00F348BD"/>
    <w:rsid w:val="00F81908"/>
    <w:rsid w:val="00FC5C9D"/>
    <w:rsid w:val="00FE4AED"/>
    <w:rsid w:val="027F3428"/>
    <w:rsid w:val="02B12D6D"/>
    <w:rsid w:val="03AE3277"/>
    <w:rsid w:val="0AA40015"/>
    <w:rsid w:val="0F117C7C"/>
    <w:rsid w:val="1BD13387"/>
    <w:rsid w:val="20042287"/>
    <w:rsid w:val="348772E4"/>
    <w:rsid w:val="34BF2F68"/>
    <w:rsid w:val="35F67079"/>
    <w:rsid w:val="37895A5A"/>
    <w:rsid w:val="379752DB"/>
    <w:rsid w:val="3A820B26"/>
    <w:rsid w:val="3A89132B"/>
    <w:rsid w:val="413A1A91"/>
    <w:rsid w:val="41E8675E"/>
    <w:rsid w:val="458A0903"/>
    <w:rsid w:val="4CBD03EA"/>
    <w:rsid w:val="526E2AC6"/>
    <w:rsid w:val="5357387F"/>
    <w:rsid w:val="61967BF5"/>
    <w:rsid w:val="73684C5A"/>
    <w:rsid w:val="73B63D70"/>
    <w:rsid w:val="753D0DBD"/>
    <w:rsid w:val="78DB1F6E"/>
    <w:rsid w:val="7C7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1341</Characters>
  <Lines>11</Lines>
  <Paragraphs>3</Paragraphs>
  <TotalTime>23</TotalTime>
  <ScaleCrop>false</ScaleCrop>
  <LinksUpToDate>false</LinksUpToDate>
  <CharactersWithSpaces>1573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2017-05-04T07:54:00Z</dcterms:created>
  <dc:creator>Lenovo</dc:creator>
  <cp:lastModifiedBy>玲</cp:lastModifiedBy>
  <cp:lastPrinted>2020-04-24T09:09:00Z</cp:lastPrinted>
  <dcterms:modified xsi:type="dcterms:W3CDTF">2023-11-13T09:23:07Z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0FB534BE3E7C4A998A356AFBED6EECD5_13</vt:lpwstr>
  </property>
</Properties>
</file>